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校外使用鲁东大学图书馆资源方式汇总</w:t>
      </w:r>
    </w:p>
    <w:tbl>
      <w:tblPr>
        <w:tblStyle w:val="4"/>
        <w:tblW w:w="10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530"/>
        <w:gridCol w:w="2490"/>
        <w:gridCol w:w="770"/>
        <w:gridCol w:w="3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6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253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资源范围</w:t>
            </w:r>
          </w:p>
        </w:tc>
        <w:tc>
          <w:tcPr>
            <w:tcW w:w="249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登录入口</w:t>
            </w:r>
          </w:p>
        </w:tc>
        <w:tc>
          <w:tcPr>
            <w:tcW w:w="77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所需设备</w:t>
            </w:r>
          </w:p>
        </w:tc>
        <w:tc>
          <w:tcPr>
            <w:tcW w:w="392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登录账号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  <w:jc w:val="center"/>
        </w:trPr>
        <w:tc>
          <w:tcPr>
            <w:tcW w:w="96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超星移动图书馆app</w:t>
            </w:r>
          </w:p>
        </w:tc>
        <w:tc>
          <w:tcPr>
            <w:tcW w:w="253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图书馆订购的大多数数据库、电子图书全文（未订购的资源可通过文献传递获得）、超星学术视频、公开课视频等，馆藏目录查询，个人图书馆借阅信息查询、图书续借等。</w:t>
            </w:r>
          </w:p>
        </w:tc>
        <w:tc>
          <w:tcPr>
            <w:tcW w:w="24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图书馆主页移动访问栏目中，扫描二维码，在移动设备上下载安装app。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single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single"/>
                <w:shd w:val="clear" w:fill="FFFFFF"/>
                <w:vertAlign w:val="baseli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single"/>
                <w:shd w:val="clear" w:fill="FFFFFF"/>
                <w:vertAlign w:val="baseline"/>
              </w:rPr>
              <w:instrText xml:space="preserve"> HYPERLINK "https://apps.chaoxing.com/d/app/270.html"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single"/>
                <w:shd w:val="clear" w:fill="FFFFFF"/>
                <w:vertAlign w:val="baseline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vertAlign w:val="baseline"/>
              </w:rPr>
              <w:t>https://apps.chaoxing.com/d/app/270.html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single"/>
                <w:shd w:val="clear" w:fill="FFFFFF"/>
                <w:vertAlign w:val="baseline"/>
              </w:rPr>
              <w:fldChar w:fldCharType="end"/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single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644525" cy="644525"/>
                  <wp:effectExtent l="0" t="0" r="10795" b="10795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64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手机、平板电脑等</w:t>
            </w:r>
          </w:p>
        </w:tc>
        <w:tc>
          <w:tcPr>
            <w:tcW w:w="3923" w:type="dxa"/>
          </w:tcPr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手机号快捷登录（要求手机号验证码）；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其他登录方式即统一身份认证账号密码（单位名称选择鲁东大学图书馆）；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手机号移动图书馆密码（默认是绑定的统一身份认证的密码，绑定后如果设定移动图书馆新密码需以新密码登录）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（初次使用需手机号注册，使用鲁东大学统一身份认证的学号或工号、密码登录）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96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超星移动图书馆wap版</w:t>
            </w:r>
          </w:p>
        </w:tc>
        <w:tc>
          <w:tcPr>
            <w:tcW w:w="253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图书馆订购的大多数数据库、电子图书全文（未订购的资源可通过文献传递获得），馆藏目录查询，个人图书馆借阅信息查询、图书续借等。</w:t>
            </w:r>
          </w:p>
        </w:tc>
        <w:tc>
          <w:tcPr>
            <w:tcW w:w="249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singl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single"/>
                <w:shd w:val="clear" w:fill="FFFFFF"/>
                <w:vertAlign w:val="baseli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single"/>
                <w:shd w:val="clear" w:fill="FFFFFF"/>
                <w:vertAlign w:val="baseline"/>
              </w:rPr>
              <w:instrText xml:space="preserve"> HYPERLINK "http://m.5read.com/index.jspx?xc=5&amp;schoolid=740" \t "https://www.lib.ldu.edu.cn/cyfw/_blank"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single"/>
                <w:shd w:val="clear" w:fill="FFFFFF"/>
                <w:vertAlign w:val="baseli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single"/>
                <w:shd w:val="clear" w:fill="FFFFFF"/>
                <w:vertAlign w:val="baseline"/>
              </w:rPr>
              <w:t>http://m.5read.com/index.jspx?xc=5&amp;schoolid=740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single"/>
                <w:shd w:val="clear" w:fill="FFFFFF"/>
                <w:vertAlign w:val="baseline"/>
              </w:rPr>
              <w:fldChar w:fldCharType="end"/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single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619125" cy="619125"/>
                  <wp:effectExtent l="0" t="0" r="5715" b="5715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手机、平板电脑等</w:t>
            </w:r>
          </w:p>
        </w:tc>
        <w:tc>
          <w:tcPr>
            <w:tcW w:w="392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鲁东大学统一身份认证系统账号密码登录（单位名称选择鲁东大学图书馆）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（初次使用需鲁东大学统一身份认证的学号或工号、密码登录）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96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移动图书馆公号服务</w:t>
            </w:r>
          </w:p>
        </w:tc>
        <w:tc>
          <w:tcPr>
            <w:tcW w:w="253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图书馆订购的大多数数据库、电子图书全文（未订购的资源可通过文献传递获得），馆藏目录查询，个人图书馆借阅信息查询、图书续借等</w:t>
            </w:r>
          </w:p>
        </w:tc>
        <w:tc>
          <w:tcPr>
            <w:tcW w:w="249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鲁东大学图书馆微信公众号“资源”栏目下“移动图书馆”</w:t>
            </w:r>
          </w:p>
        </w:tc>
        <w:tc>
          <w:tcPr>
            <w:tcW w:w="770" w:type="dxa"/>
          </w:tcPr>
          <w:p>
            <w:pPr>
              <w:rPr>
                <w:vertAlign w:val="baseline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手机等可登录微信设备</w:t>
            </w:r>
          </w:p>
        </w:tc>
        <w:tc>
          <w:tcPr>
            <w:tcW w:w="39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鲁东大学统一身份认证系统账号密码登录（单位名称选择鲁东大学图书馆）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（初次使用需鲁东大学统一身份认证的学号或工号、密码登录）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96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汇雅电子图书</w:t>
            </w:r>
          </w:p>
        </w:tc>
        <w:tc>
          <w:tcPr>
            <w:tcW w:w="253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超星电子图书</w:t>
            </w:r>
          </w:p>
        </w:tc>
        <w:tc>
          <w:tcPr>
            <w:tcW w:w="2490" w:type="dxa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 w:cs="宋体"/>
                <w:sz w:val="21"/>
                <w:szCs w:val="21"/>
              </w:rPr>
              <w:instrText xml:space="preserve"> HYPERLINK "https://www.sslibrary.com/dzs" </w:instrText>
            </w:r>
            <w:r>
              <w:rPr>
                <w:rFonts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超星汇雅电子书-鲁东大学 (sslibrary.com)</w:t>
            </w:r>
            <w:r>
              <w:rPr>
                <w:rFonts w:ascii="宋体" w:hAnsi="宋体" w:eastAsia="宋体" w:cs="宋体"/>
                <w:sz w:val="21"/>
                <w:szCs w:val="21"/>
              </w:rPr>
              <w:fldChar w:fldCharType="end"/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https://www.sslibrary.com/</w:t>
            </w:r>
          </w:p>
        </w:tc>
        <w:tc>
          <w:tcPr>
            <w:tcW w:w="77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个人电脑、手机等</w:t>
            </w:r>
          </w:p>
        </w:tc>
        <w:tc>
          <w:tcPr>
            <w:tcW w:w="3923" w:type="dxa"/>
          </w:tcPr>
          <w:p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机构账号登录即以鲁东大学统一身份认证登录（单位名称选择鲁东大学图书馆）；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账号为手机号，密码是移动图书馆或学习通密码（默认是绑定的统一身份认证的密码，绑定后如果设定移动图书馆新密码需以新密码登录）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（初次使用需手机号注册，使用鲁东大学统一身份认证的学号或工号、密码登录）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9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读秀百链</w:t>
            </w:r>
          </w:p>
        </w:tc>
        <w:tc>
          <w:tcPr>
            <w:tcW w:w="253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图书馆订购的大多数数据库、电子图书全文（未订购的资源可通过文献传递获得）、超星学术视频、公开课视频等，馆藏目录查询</w:t>
            </w:r>
          </w:p>
        </w:tc>
        <w:tc>
          <w:tcPr>
            <w:tcW w:w="249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图书馆主页“鲁大学术搜索框”</w:t>
            </w:r>
          </w:p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97050" cy="457835"/>
                  <wp:effectExtent l="0" t="0" r="1270" b="1460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0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个人电脑、手机等</w:t>
            </w:r>
          </w:p>
        </w:tc>
        <w:tc>
          <w:tcPr>
            <w:tcW w:w="39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选择个人用户，账号为手机号，密码是移动图书馆或学习通密码（默认是绑定的统一身份认证的密码，绑定后如果设定移动图书馆新密码需以新密码登录）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（初次使用需手机号注册，使用鲁东大学统一身份认证的学号或工号、密码登录）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9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VPN</w:t>
            </w:r>
          </w:p>
        </w:tc>
        <w:tc>
          <w:tcPr>
            <w:tcW w:w="25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图书馆全部资源包括订购数据库、电子图书全文、WOS等索引指标库、试用数据库等</w:t>
            </w:r>
          </w:p>
        </w:tc>
        <w:tc>
          <w:tcPr>
            <w:tcW w:w="2490" w:type="dxa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 w:cs="宋体"/>
                <w:sz w:val="21"/>
                <w:szCs w:val="21"/>
              </w:rPr>
              <w:instrText xml:space="preserve"> HYPERLINK "https://vpn.ldu.edu.cn/login" </w:instrText>
            </w:r>
            <w:r>
              <w:rPr>
                <w:rFonts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鲁东大学WebVPN (ldu.edu.cn)</w:t>
            </w:r>
            <w:r>
              <w:rPr>
                <w:rFonts w:ascii="宋体" w:hAnsi="宋体" w:eastAsia="宋体" w:cs="宋体"/>
                <w:sz w:val="21"/>
                <w:szCs w:val="21"/>
              </w:rPr>
              <w:fldChar w:fldCharType="end"/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https://vpn.ldu.edu.cn/login</w:t>
            </w:r>
          </w:p>
        </w:tc>
        <w:tc>
          <w:tcPr>
            <w:tcW w:w="7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电脑端</w:t>
            </w:r>
          </w:p>
        </w:tc>
        <w:tc>
          <w:tcPr>
            <w:tcW w:w="392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拥有学校教育信息技术部网络中心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VPN账号密码的用户以鲁东大学统一身份认证登录</w:t>
            </w:r>
          </w:p>
        </w:tc>
      </w:tr>
    </w:tbl>
    <w:p/>
    <w:sectPr>
      <w:pgSz w:w="11906" w:h="16838"/>
      <w:pgMar w:top="1327" w:right="1746" w:bottom="132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A1AEA0"/>
    <w:multiLevelType w:val="singleLevel"/>
    <w:tmpl w:val="3FA1AE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6DB33E3"/>
    <w:multiLevelType w:val="singleLevel"/>
    <w:tmpl w:val="66DB33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YWExNzc2NjBjZWM3YTAzZjkxMThhNTJmY2VkNGMifQ=="/>
  </w:docVars>
  <w:rsids>
    <w:rsidRoot w:val="1FAA4168"/>
    <w:rsid w:val="018505AB"/>
    <w:rsid w:val="02B03FE0"/>
    <w:rsid w:val="03885E3A"/>
    <w:rsid w:val="04DC01EC"/>
    <w:rsid w:val="05143E2A"/>
    <w:rsid w:val="07A07BF6"/>
    <w:rsid w:val="0A873228"/>
    <w:rsid w:val="0B0349C6"/>
    <w:rsid w:val="0B340BD7"/>
    <w:rsid w:val="102173FB"/>
    <w:rsid w:val="102D38DA"/>
    <w:rsid w:val="106519DD"/>
    <w:rsid w:val="109E4EEF"/>
    <w:rsid w:val="10AB4F16"/>
    <w:rsid w:val="115E65F0"/>
    <w:rsid w:val="126352F2"/>
    <w:rsid w:val="132A2CAA"/>
    <w:rsid w:val="135F0966"/>
    <w:rsid w:val="14221993"/>
    <w:rsid w:val="14837432"/>
    <w:rsid w:val="15714980"/>
    <w:rsid w:val="1C2966BA"/>
    <w:rsid w:val="1C5B5A42"/>
    <w:rsid w:val="1DD71A40"/>
    <w:rsid w:val="1F161780"/>
    <w:rsid w:val="1F2C36C6"/>
    <w:rsid w:val="1FAA4168"/>
    <w:rsid w:val="20E128D9"/>
    <w:rsid w:val="220F1DF9"/>
    <w:rsid w:val="22A76AE7"/>
    <w:rsid w:val="22E744D4"/>
    <w:rsid w:val="260C44CD"/>
    <w:rsid w:val="283F090E"/>
    <w:rsid w:val="28B135BA"/>
    <w:rsid w:val="2A545F38"/>
    <w:rsid w:val="2ACA0790"/>
    <w:rsid w:val="2BD82C0B"/>
    <w:rsid w:val="2EFE0B72"/>
    <w:rsid w:val="2F4851D3"/>
    <w:rsid w:val="304B3948"/>
    <w:rsid w:val="320A7897"/>
    <w:rsid w:val="341E1D9A"/>
    <w:rsid w:val="35F20EE4"/>
    <w:rsid w:val="36575075"/>
    <w:rsid w:val="382947EF"/>
    <w:rsid w:val="39FC665F"/>
    <w:rsid w:val="3C6D18D2"/>
    <w:rsid w:val="3E4A7DAC"/>
    <w:rsid w:val="3FCB4085"/>
    <w:rsid w:val="3FD57736"/>
    <w:rsid w:val="405F16F6"/>
    <w:rsid w:val="407E0C70"/>
    <w:rsid w:val="40867D28"/>
    <w:rsid w:val="42905232"/>
    <w:rsid w:val="42F75C15"/>
    <w:rsid w:val="44384737"/>
    <w:rsid w:val="455E3D2A"/>
    <w:rsid w:val="460074D7"/>
    <w:rsid w:val="46267EE4"/>
    <w:rsid w:val="48FC21D7"/>
    <w:rsid w:val="49663AF5"/>
    <w:rsid w:val="4BAF0960"/>
    <w:rsid w:val="4BDC0593"/>
    <w:rsid w:val="4C6360CA"/>
    <w:rsid w:val="4DD97B58"/>
    <w:rsid w:val="4E2F7162"/>
    <w:rsid w:val="50136EEB"/>
    <w:rsid w:val="50716C05"/>
    <w:rsid w:val="53E5287C"/>
    <w:rsid w:val="56C01246"/>
    <w:rsid w:val="57C25BD6"/>
    <w:rsid w:val="58E3481A"/>
    <w:rsid w:val="5E7D74BF"/>
    <w:rsid w:val="5E84012E"/>
    <w:rsid w:val="5F0B0627"/>
    <w:rsid w:val="601C6864"/>
    <w:rsid w:val="60956D42"/>
    <w:rsid w:val="61AC38FE"/>
    <w:rsid w:val="65D13FCC"/>
    <w:rsid w:val="66C0263F"/>
    <w:rsid w:val="66CF2882"/>
    <w:rsid w:val="6C0C6146"/>
    <w:rsid w:val="6C2C60FD"/>
    <w:rsid w:val="6C6475C8"/>
    <w:rsid w:val="6C6B2C81"/>
    <w:rsid w:val="6C81461E"/>
    <w:rsid w:val="6CF272CA"/>
    <w:rsid w:val="6FE53C91"/>
    <w:rsid w:val="715C2C83"/>
    <w:rsid w:val="724A3704"/>
    <w:rsid w:val="745713BC"/>
    <w:rsid w:val="75874327"/>
    <w:rsid w:val="76440CB7"/>
    <w:rsid w:val="767945B8"/>
    <w:rsid w:val="78FA19E0"/>
    <w:rsid w:val="7D5166ED"/>
    <w:rsid w:val="7DC0201E"/>
    <w:rsid w:val="7DD82099"/>
    <w:rsid w:val="7F353426"/>
    <w:rsid w:val="7FAD6D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734</Words>
  <Characters>915</Characters>
  <Lines>0</Lines>
  <Paragraphs>0</Paragraphs>
  <TotalTime>0</TotalTime>
  <ScaleCrop>false</ScaleCrop>
  <LinksUpToDate>false</LinksUpToDate>
  <CharactersWithSpaces>917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2023-04-23T06:41:00Z</dcterms:created>
  <dc:creator>清平月</dc:creator>
  <cp:lastModifiedBy>Administrator</cp:lastModifiedBy>
  <dcterms:modified xsi:type="dcterms:W3CDTF">2023-07-12T08:30:51Z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BC77D3575AFA4D79B2113472276119B3</vt:lpwstr>
  </property>
</Properties>
</file>